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F74" w:rsidRPr="00C933CF" w:rsidRDefault="00C933CF">
      <w:pPr>
        <w:jc w:val="center"/>
        <w:rPr>
          <w:rFonts w:ascii="楷体_GB2312" w:eastAsia="楷体_GB2312"/>
          <w:sz w:val="30"/>
        </w:rPr>
      </w:pPr>
      <w:r w:rsidRPr="00AF6D82">
        <w:rPr>
          <w:rFonts w:ascii="楷体_GB2312" w:eastAsia="楷体_GB2312" w:hint="eastAsia"/>
          <w:sz w:val="30"/>
        </w:rPr>
        <w:t>黄冈师范学院本科生毕业论文</w:t>
      </w:r>
      <w:r w:rsidR="008C43E4" w:rsidRPr="00C933CF">
        <w:rPr>
          <w:rFonts w:ascii="楷体_GB2312" w:eastAsia="楷体_GB2312" w:hint="eastAsia"/>
          <w:sz w:val="30"/>
        </w:rPr>
        <w:t>综合成绩评定</w:t>
      </w:r>
    </w:p>
    <w:p w:rsidR="003E7F74" w:rsidRDefault="008C43E4">
      <w:pPr>
        <w:spacing w:before="120" w:after="120" w:line="300" w:lineRule="auto"/>
        <w:rPr>
          <w:rFonts w:ascii="楷体_GB2312" w:eastAsia="楷体_GB2312"/>
          <w:sz w:val="24"/>
          <w:u w:val="single"/>
        </w:rPr>
      </w:pPr>
      <w:r>
        <w:rPr>
          <w:rFonts w:hint="eastAsia"/>
          <w:sz w:val="24"/>
          <w:szCs w:val="28"/>
        </w:rPr>
        <w:t>院（系）：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</w:t>
      </w:r>
      <w:r>
        <w:rPr>
          <w:rFonts w:hint="eastAsia"/>
          <w:sz w:val="24"/>
          <w:szCs w:val="28"/>
          <w:u w:val="single"/>
        </w:rPr>
        <w:t>化学化工学院</w:t>
      </w:r>
      <w:r>
        <w:rPr>
          <w:rFonts w:hint="eastAsia"/>
          <w:sz w:val="24"/>
          <w:szCs w:val="28"/>
          <w:u w:val="single"/>
        </w:rPr>
        <w:t xml:space="preserve">  </w:t>
      </w:r>
    </w:p>
    <w:tbl>
      <w:tblPr>
        <w:tblW w:w="8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75"/>
        <w:gridCol w:w="1701"/>
        <w:gridCol w:w="851"/>
        <w:gridCol w:w="1654"/>
      </w:tblGrid>
      <w:tr w:rsidR="003E7F74" w:rsidTr="00746C54">
        <w:trPr>
          <w:trHeight w:val="442"/>
        </w:trPr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2018240340134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50" w:before="156" w:afterLines="50" w:after="156"/>
              <w:ind w:leftChars="20" w:left="42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学生姓名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徐心悦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专业</w:t>
            </w:r>
          </w:p>
        </w:tc>
        <w:tc>
          <w:tcPr>
            <w:tcW w:w="1654" w:type="dxa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化学</w:t>
            </w:r>
          </w:p>
        </w:tc>
      </w:tr>
      <w:tr w:rsidR="003E7F74" w:rsidTr="00746C54">
        <w:trPr>
          <w:trHeight w:val="956"/>
        </w:trPr>
        <w:tc>
          <w:tcPr>
            <w:tcW w:w="1555" w:type="dxa"/>
            <w:tcMar>
              <w:left w:w="57" w:type="dxa"/>
              <w:right w:w="57" w:type="dxa"/>
            </w:tcMar>
            <w:vAlign w:val="center"/>
          </w:tcPr>
          <w:p w:rsidR="003E7F74" w:rsidRDefault="008C43E4" w:rsidP="00746C54">
            <w:pPr>
              <w:spacing w:beforeLines="20" w:before="62"/>
              <w:jc w:val="center"/>
              <w:rPr>
                <w:sz w:val="24"/>
                <w:szCs w:val="28"/>
              </w:rPr>
            </w:pPr>
            <w:bookmarkStart w:id="0" w:name="_GoBack" w:colFirst="1" w:colLast="1"/>
            <w:r>
              <w:rPr>
                <w:rFonts w:hint="eastAsia"/>
                <w:sz w:val="24"/>
                <w:szCs w:val="28"/>
              </w:rPr>
              <w:t>毕业论文题目</w:t>
            </w:r>
          </w:p>
        </w:tc>
        <w:tc>
          <w:tcPr>
            <w:tcW w:w="7182" w:type="dxa"/>
            <w:gridSpan w:val="5"/>
            <w:tcMar>
              <w:left w:w="57" w:type="dxa"/>
              <w:right w:w="57" w:type="dxa"/>
            </w:tcMar>
            <w:vAlign w:val="center"/>
          </w:tcPr>
          <w:p w:rsidR="003E7F74" w:rsidRPr="00B938EB" w:rsidRDefault="008C43E4">
            <w:pPr>
              <w:spacing w:beforeLines="50" w:before="156" w:afterLines="50" w:after="156"/>
              <w:jc w:val="center"/>
              <w:rPr>
                <w:sz w:val="24"/>
              </w:rPr>
            </w:pPr>
            <w:r w:rsidRPr="00B938EB">
              <w:rPr>
                <w:rFonts w:hint="eastAsia"/>
                <w:sz w:val="24"/>
              </w:rPr>
              <w:t>基于松球</w:t>
            </w:r>
            <w:proofErr w:type="gramStart"/>
            <w:r w:rsidRPr="00B938EB">
              <w:rPr>
                <w:rFonts w:hint="eastAsia"/>
                <w:sz w:val="24"/>
              </w:rPr>
              <w:t>的碳点制备</w:t>
            </w:r>
            <w:proofErr w:type="gramEnd"/>
            <w:r w:rsidRPr="00B938EB">
              <w:rPr>
                <w:rFonts w:hint="eastAsia"/>
                <w:sz w:val="24"/>
              </w:rPr>
              <w:t>及荧光性能研究</w:t>
            </w:r>
          </w:p>
        </w:tc>
      </w:tr>
      <w:bookmarkEnd w:id="0"/>
      <w:tr w:rsidR="003E7F74">
        <w:trPr>
          <w:trHeight w:val="5024"/>
        </w:trPr>
        <w:tc>
          <w:tcPr>
            <w:tcW w:w="8737" w:type="dxa"/>
            <w:gridSpan w:val="6"/>
            <w:tcMar>
              <w:left w:w="57" w:type="dxa"/>
              <w:right w:w="57" w:type="dxa"/>
            </w:tcMar>
            <w:vAlign w:val="center"/>
          </w:tcPr>
          <w:p w:rsidR="003E7F74" w:rsidRDefault="00FE2913">
            <w:pPr>
              <w:spacing w:beforeLines="100" w:before="312"/>
            </w:pPr>
            <w:r>
              <w:rPr>
                <w:rFonts w:eastAsia="华文楷体"/>
                <w:b/>
                <w:bCs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320040</wp:posOffset>
                      </wp:positionV>
                      <wp:extent cx="2849880" cy="628650"/>
                      <wp:effectExtent l="0" t="0" r="26670" b="19050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9880" cy="628650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25486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3E7F74" w:rsidRDefault="008C43E4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签字时间应该在答辩评语上的时间后如202</w:t>
                                  </w:r>
                                  <w:r w:rsidR="00FE2913">
                                    <w:rPr>
                                      <w:rFonts w:ascii="宋体" w:hAnsi="宋体"/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年5月2</w:t>
                                  </w:r>
                                  <w:r w:rsidR="00FE2913">
                                    <w:rPr>
                                      <w:rFonts w:ascii="宋体" w:hAnsi="宋体"/>
                                      <w:sz w:val="24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自选图形 2" o:spid="_x0000_s1026" type="#_x0000_t61" style="position:absolute;left:0;text-align:left;margin-left:67.85pt;margin-top:25.2pt;width:224.4pt;height:49.5pt;z-index: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7z4MQIAAFkEAAAOAAAAZHJzL2Uyb0RvYy54bWysVE2O0zAU3iNxB8v7adJoWqVV0xGaUjYI&#10;RgxzADe2EyP/yXabdMcOcQZ2LLkD3GYkuAXPbqbTMhuEyMJ9jp+/fD92F1e9kmjHnBdGV3g8yjFi&#10;ujZU6KbCd+/XFyVGPhBNiTSaVXjPPL5aPn+26OycFaY1kjKHAET7eWcr3IZg51nm65Yp4kfGMg2L&#10;3DhFAkxdk1FHOkBXMivyfJp1xlHrTM28h7erwyJeJnzOWR3ecu5ZQLLCwC2k0aVxE8dsuSDzxhHb&#10;inqgQf6BhSJCw0ePUCsSCNo68QRKidoZb3gY1UZlhnNRs6QB1IzzP9TctsSypAXM8fZok/9/sPWb&#10;3Y1DgkJ2GGmiIKKfn779+vj5/suP++9fUREd6qyfQ+OtvXHDzEMZ5fbcqfgLQlCfXN0fXWV9QDW8&#10;LMrLWVmC+TWsTYtyOkm2Z4+7rfPhFTMKxaLCHaMNewfRXRMpzTYkY8nutQ/JYTrwJPQDcOZKQmA7&#10;ItFFOZ7NhkBPeoqznmJyWU5jE3x+gITqgUDE90YKuhZSpolrNtfSIcCv8Bqe/IH7WZvUqKvwbFJM&#10;QCWBY8wlCVAqC8Z63SQFZzv8KXCenoHVWVsktiK+PRBISweFSgTm0uFtGaEvNUVhbyE8DbcMRzKK&#10;UYwkg0sZq9QZiJB/0wmGSA0OxdgPQccq9Jt+SH9j6B5OzdY60bQQ2Djp0+bFNhguQnQ37ji0DRM4&#10;v8n04a7FC3I6T12P/wjL3wAAAP//AwBQSwMEFAAGAAgAAAAhAEmfIh3gAAAACgEAAA8AAABkcnMv&#10;ZG93bnJldi54bWxMj0FLw0AQhe+C/2EZwZvdtWZtjdkUKQiKUG0r6HGbHZNodjZkt238944nPT7e&#10;x5tvisXoO3HAIbaBDFxOFAikKriWagOv2/uLOYiYLDnbBUID3xhhUZ6eFDZ34UhrPGxSLXiEYm4N&#10;NCn1uZSxatDbOAk9EncfYfA2cRxq6QZ75HHfyalS19LblvhCY3tcNlh9bfbewPrzKa4ewnNLj3r6&#10;IpdV8/auRmPOz8a7WxAJx/QHw68+q0PJTruwJxdFx/lKzxg1oFUGggE9zzSIHTfZTQayLOT/F8of&#10;AAAA//8DAFBLAQItABQABgAIAAAAIQC2gziS/gAAAOEBAAATAAAAAAAAAAAAAAAAAAAAAABbQ29u&#10;dGVudF9UeXBlc10ueG1sUEsBAi0AFAAGAAgAAAAhADj9If/WAAAAlAEAAAsAAAAAAAAAAAAAAAAA&#10;LwEAAF9yZWxzLy5yZWxzUEsBAi0AFAAGAAgAAAAhAB+nvPgxAgAAWQQAAA4AAAAAAAAAAAAAAAAA&#10;LgIAAGRycy9lMm9Eb2MueG1sUEsBAi0AFAAGAAgAAAAhAEmfIh3gAAAACgEAAA8AAAAAAAAAAAAA&#10;AAAAiwQAAGRycy9kb3ducmV2LnhtbFBLBQYAAAAABAAEAPMAAACYBQAAAAA=&#10;" adj="9029,5295" fillcolor="yellow">
                      <v:textbox>
                        <w:txbxContent>
                          <w:p w:rsidR="003E7F74" w:rsidRDefault="008C43E4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签字时间应该在答辩评语上的时间后如202</w:t>
                            </w:r>
                            <w:r w:rsidR="00FE2913">
                              <w:rPr>
                                <w:rFonts w:ascii="宋体" w:hAnsi="宋体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年5月2</w:t>
                            </w:r>
                            <w:r w:rsidR="00FE2913">
                              <w:rPr>
                                <w:rFonts w:ascii="宋体" w:hAnsi="宋体"/>
                                <w:sz w:val="24"/>
                              </w:rPr>
                              <w:t>8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C43E4">
              <w:rPr>
                <w:rFonts w:hint="eastAsia"/>
                <w:sz w:val="24"/>
              </w:rPr>
              <w:t>摘要</w:t>
            </w:r>
          </w:p>
          <w:p w:rsidR="003E7F74" w:rsidRDefault="008C43E4">
            <w:pPr>
              <w:ind w:firstLine="480"/>
            </w:pPr>
            <w:r>
              <w:rPr>
                <w:rFonts w:hint="eastAsia"/>
              </w:rPr>
              <w:t>碳量子点是一类具有优良的发光性能的碳纳米材料，因为它具有毒性低、生物相容性好、光稳定性好等优点，在化学、物理、生物学和其它领域有良好的应用前景，备受研究者的青睐。在本研究中，以废弃物松球作为碳源，先采用炭化法，再用水热法，制备出了碳点。探究了炭化温度、炭化时间等因素</w:t>
            </w:r>
            <w:proofErr w:type="gramStart"/>
            <w:r>
              <w:rPr>
                <w:rFonts w:hint="eastAsia"/>
              </w:rPr>
              <w:t>对碳点荧光强度</w:t>
            </w:r>
            <w:proofErr w:type="gramEnd"/>
            <w:r>
              <w:rPr>
                <w:rFonts w:hint="eastAsia"/>
              </w:rPr>
              <w:t>的影响。</w:t>
            </w:r>
            <w:r>
              <w:rPr>
                <w:rFonts w:hint="eastAsia"/>
                <w:color w:val="000000" w:themeColor="text1"/>
              </w:rPr>
              <w:t>发现炭化温度为</w:t>
            </w:r>
            <w:r>
              <w:rPr>
                <w:rFonts w:hint="eastAsia"/>
              </w:rPr>
              <w:t>4</w:t>
            </w:r>
            <w:r>
              <w:t>50</w:t>
            </w:r>
            <w:r>
              <w:rPr>
                <w:rFonts w:asciiTheme="majorEastAsia" w:eastAsiaTheme="majorEastAsia" w:hAnsiTheme="majorEastAsia"/>
              </w:rPr>
              <w:t xml:space="preserve"> ℃</w:t>
            </w:r>
            <w:r>
              <w:rPr>
                <w:rFonts w:asciiTheme="majorEastAsia" w:eastAsiaTheme="majorEastAsia" w:hAnsiTheme="majorEastAsia" w:hint="eastAsia"/>
              </w:rPr>
              <w:t>，炭化时间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2</w:t>
            </w:r>
            <w:r>
              <w:t>.0</w:t>
            </w:r>
            <w:r>
              <w:rPr>
                <w:rFonts w:hint="eastAsia"/>
              </w:rPr>
              <w:t xml:space="preserve"> </w:t>
            </w:r>
            <w:r>
              <w:t>h</w:t>
            </w:r>
            <w:r>
              <w:rPr>
                <w:rFonts w:hint="eastAsia"/>
              </w:rPr>
              <w:t>，水热反应用量为</w:t>
            </w:r>
            <w:r>
              <w:rPr>
                <w:rFonts w:hint="eastAsia"/>
              </w:rPr>
              <w:t>0</w:t>
            </w:r>
            <w:r>
              <w:t>.06</w:t>
            </w:r>
            <w:r>
              <w:rPr>
                <w:rFonts w:hint="eastAsia"/>
              </w:rPr>
              <w:t xml:space="preserve"> </w:t>
            </w:r>
            <w:r>
              <w:t>g</w:t>
            </w:r>
            <w:r>
              <w:rPr>
                <w:rFonts w:hint="eastAsia"/>
              </w:rPr>
              <w:t>，反应釜中反应时间为</w:t>
            </w:r>
            <w:r>
              <w:rPr>
                <w:rFonts w:hint="eastAsia"/>
              </w:rPr>
              <w:t>2</w:t>
            </w:r>
            <w:r>
              <w:t>4 h</w:t>
            </w:r>
            <w:r>
              <w:rPr>
                <w:rFonts w:hint="eastAsia"/>
              </w:rPr>
              <w:t>时，合成</w:t>
            </w:r>
            <w:proofErr w:type="gramStart"/>
            <w:r>
              <w:rPr>
                <w:rFonts w:hint="eastAsia"/>
              </w:rPr>
              <w:t>的碳点荧光强度</w:t>
            </w:r>
            <w:proofErr w:type="gramEnd"/>
            <w:r>
              <w:rPr>
                <w:rFonts w:hint="eastAsia"/>
              </w:rPr>
              <w:t>最强。在日光下，</w:t>
            </w:r>
            <w:proofErr w:type="gramStart"/>
            <w:r>
              <w:rPr>
                <w:rFonts w:hint="eastAsia"/>
              </w:rPr>
              <w:t>碳点胶体</w:t>
            </w:r>
            <w:proofErr w:type="gramEnd"/>
            <w:r>
              <w:rPr>
                <w:rFonts w:hint="eastAsia"/>
              </w:rPr>
              <w:t>呈淡黄色，在紫外光照射下，会发出蓝色荧光。用粉末</w:t>
            </w:r>
            <w:r>
              <w:rPr>
                <w:rFonts w:hint="eastAsia"/>
              </w:rPr>
              <w:t>X-</w:t>
            </w:r>
            <w:r>
              <w:rPr>
                <w:rFonts w:hint="eastAsia"/>
              </w:rPr>
              <w:t>射线衍射仪</w:t>
            </w:r>
            <w:proofErr w:type="gramStart"/>
            <w:r>
              <w:rPr>
                <w:rFonts w:hint="eastAsia"/>
              </w:rPr>
              <w:t>对碳点的</w:t>
            </w:r>
            <w:proofErr w:type="gramEnd"/>
            <w:r>
              <w:rPr>
                <w:rFonts w:hint="eastAsia"/>
              </w:rPr>
              <w:t>结构进行表征，发现所制备</w:t>
            </w:r>
            <w:proofErr w:type="gramStart"/>
            <w:r>
              <w:rPr>
                <w:rFonts w:hint="eastAsia"/>
              </w:rPr>
              <w:t>的碳点</w:t>
            </w:r>
            <w:proofErr w:type="gramEnd"/>
            <w:r>
              <w:rPr>
                <w:rFonts w:hint="eastAsia"/>
              </w:rPr>
              <w:t>是无定型碳。对其荧光性能进行探究，发现其最大激发波长为</w:t>
            </w:r>
            <w:r>
              <w:rPr>
                <w:rFonts w:hint="eastAsia"/>
              </w:rPr>
              <w:t>3</w:t>
            </w:r>
            <w:r>
              <w:t>30 nm</w:t>
            </w:r>
            <w:r>
              <w:rPr>
                <w:rFonts w:hint="eastAsia"/>
              </w:rPr>
              <w:t>，最大发射波长为</w:t>
            </w:r>
            <w:r>
              <w:rPr>
                <w:rFonts w:hint="eastAsia"/>
              </w:rPr>
              <w:t xml:space="preserve"> 4</w:t>
            </w:r>
            <w:r>
              <w:t>20 nm</w:t>
            </w:r>
            <w:r>
              <w:rPr>
                <w:rFonts w:hint="eastAsia"/>
              </w:rPr>
              <w:t>。测定了不同激发波长下的发射光谱，发现其最大发射波长对发射波长有一定的依赖性。讨论了酸度</w:t>
            </w:r>
            <w:proofErr w:type="gramStart"/>
            <w:r>
              <w:rPr>
                <w:rFonts w:hint="eastAsia"/>
              </w:rPr>
              <w:t>对碳点荧光强度</w:t>
            </w:r>
            <w:proofErr w:type="gramEnd"/>
            <w:r>
              <w:rPr>
                <w:rFonts w:hint="eastAsia"/>
              </w:rPr>
              <w:t>的影响，发现荧光强度并没有随着酸度的变化而变化，在一定范围内比较稳定。还探讨了常见金属离子对荧光强度的影响，发现</w:t>
            </w:r>
            <w:r>
              <w:rPr>
                <w:rFonts w:hint="eastAsia"/>
              </w:rPr>
              <w:t>Cu</w:t>
            </w:r>
            <w:r>
              <w:rPr>
                <w:rFonts w:hint="eastAsia"/>
                <w:vertAlign w:val="superscript"/>
              </w:rPr>
              <w:t>2+</w:t>
            </w:r>
            <w:proofErr w:type="gramStart"/>
            <w:r>
              <w:rPr>
                <w:rFonts w:hint="eastAsia"/>
              </w:rPr>
              <w:t>会使碳点荧光强度</w:t>
            </w:r>
            <w:proofErr w:type="gramEnd"/>
            <w:r>
              <w:rPr>
                <w:rFonts w:hint="eastAsia"/>
              </w:rPr>
              <w:t>降低，但其它金属离子对荧光强度影响较小。进一步的研究表明，</w:t>
            </w:r>
            <w:proofErr w:type="gramStart"/>
            <w:r>
              <w:rPr>
                <w:rFonts w:hint="eastAsia"/>
              </w:rPr>
              <w:t>碳点荧光</w:t>
            </w:r>
            <w:proofErr w:type="gramEnd"/>
            <w:r>
              <w:rPr>
                <w:rFonts w:hint="eastAsia"/>
              </w:rPr>
              <w:t>猝灭的程度与</w:t>
            </w:r>
            <w:r>
              <w:rPr>
                <w:rFonts w:hint="eastAsia"/>
              </w:rPr>
              <w:t>Cu</w:t>
            </w:r>
            <w:r>
              <w:rPr>
                <w:rFonts w:hint="eastAsia"/>
                <w:vertAlign w:val="superscript"/>
              </w:rPr>
              <w:t>2+</w:t>
            </w:r>
            <w:r>
              <w:rPr>
                <w:rFonts w:hint="eastAsia"/>
              </w:rPr>
              <w:t>浓度有较好的线性关系，线性范围较宽。将此发现应用于自来水中</w:t>
            </w:r>
            <w:r>
              <w:rPr>
                <w:rFonts w:hint="eastAsia"/>
              </w:rPr>
              <w:t>Cu</w:t>
            </w:r>
            <w:r>
              <w:rPr>
                <w:rFonts w:hint="eastAsia"/>
                <w:vertAlign w:val="superscript"/>
              </w:rPr>
              <w:t>2+</w:t>
            </w:r>
            <w:r>
              <w:rPr>
                <w:rFonts w:hint="eastAsia"/>
              </w:rPr>
              <w:t>的检测，得到自来水中</w:t>
            </w:r>
            <w:r>
              <w:rPr>
                <w:rFonts w:hint="eastAsia"/>
              </w:rPr>
              <w:t>Cu</w:t>
            </w:r>
            <w:r>
              <w:rPr>
                <w:rFonts w:hint="eastAsia"/>
                <w:vertAlign w:val="superscript"/>
              </w:rPr>
              <w:t>2+</w:t>
            </w:r>
            <w:r>
              <w:rPr>
                <w:rFonts w:hint="eastAsia"/>
              </w:rPr>
              <w:t>的含量为</w:t>
            </w:r>
            <w:r>
              <w:rPr>
                <w:rFonts w:cs="宋体" w:hint="eastAsia"/>
              </w:rPr>
              <w:t>0.</w:t>
            </w:r>
            <w:r>
              <w:rPr>
                <w:rFonts w:cs="宋体"/>
              </w:rPr>
              <w:t xml:space="preserve">8704 </w:t>
            </w:r>
            <w:r>
              <w:rPr>
                <w:rFonts w:cs="宋体" w:hint="eastAsia"/>
              </w:rPr>
              <w:t>mg/L</w:t>
            </w:r>
            <w:r>
              <w:rPr>
                <w:rFonts w:cs="宋体" w:hint="eastAsia"/>
              </w:rPr>
              <w:t>。利用加标回收法对此方法的准确度进行表征，</w:t>
            </w:r>
            <w:r>
              <w:rPr>
                <w:rFonts w:hint="eastAsia"/>
                <w:color w:val="000000" w:themeColor="text1"/>
              </w:rPr>
              <w:t>计算得到回收率为</w:t>
            </w:r>
            <w:r>
              <w:rPr>
                <w:rFonts w:cs="宋体"/>
              </w:rPr>
              <w:t>104.5%</w:t>
            </w:r>
            <w:r>
              <w:rPr>
                <w:rFonts w:cs="宋体" w:hint="eastAsia"/>
              </w:rPr>
              <w:t>，结果令人满意。</w:t>
            </w:r>
          </w:p>
          <w:p w:rsidR="003E7F74" w:rsidRDefault="003E7F74">
            <w:pPr>
              <w:jc w:val="left"/>
            </w:pPr>
          </w:p>
        </w:tc>
      </w:tr>
      <w:tr w:rsidR="003E7F74" w:rsidTr="00746C54">
        <w:trPr>
          <w:cantSplit/>
          <w:trHeight w:val="6274"/>
        </w:trPr>
        <w:tc>
          <w:tcPr>
            <w:tcW w:w="8737" w:type="dxa"/>
            <w:gridSpan w:val="6"/>
            <w:tcMar>
              <w:left w:w="57" w:type="dxa"/>
              <w:right w:w="57" w:type="dxa"/>
            </w:tcMar>
            <w:vAlign w:val="center"/>
          </w:tcPr>
          <w:p w:rsidR="003E7F74" w:rsidRDefault="008C43E4">
            <w:pPr>
              <w:spacing w:beforeLines="100" w:before="312"/>
              <w:rPr>
                <w:sz w:val="24"/>
              </w:rPr>
            </w:pPr>
            <w:r>
              <w:rPr>
                <w:rFonts w:hint="eastAsia"/>
                <w:sz w:val="24"/>
              </w:rPr>
              <w:t>成绩评定</w:t>
            </w:r>
          </w:p>
          <w:p w:rsidR="00746C54" w:rsidRDefault="00746C54">
            <w:pPr>
              <w:spacing w:beforeLines="100" w:before="312"/>
              <w:rPr>
                <w:sz w:val="24"/>
              </w:rPr>
            </w:pPr>
          </w:p>
          <w:tbl>
            <w:tblPr>
              <w:tblW w:w="71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6"/>
              <w:gridCol w:w="1626"/>
              <w:gridCol w:w="1446"/>
              <w:gridCol w:w="1626"/>
              <w:gridCol w:w="1403"/>
            </w:tblGrid>
            <w:tr w:rsidR="003E7F74">
              <w:trPr>
                <w:cantSplit/>
                <w:trHeight w:val="475"/>
                <w:jc w:val="center"/>
              </w:trPr>
              <w:tc>
                <w:tcPr>
                  <w:tcW w:w="1096" w:type="dxa"/>
                  <w:vAlign w:val="center"/>
                </w:tcPr>
                <w:p w:rsidR="003E7F74" w:rsidRDefault="008C43E4">
                  <w:pPr>
                    <w:ind w:firstLineChars="100" w:firstLine="210"/>
                    <w:jc w:val="center"/>
                  </w:pPr>
                  <w:r>
                    <w:rPr>
                      <w:rFonts w:hint="eastAsia"/>
                    </w:rPr>
                    <w:t>项目</w:t>
                  </w:r>
                </w:p>
                <w:p w:rsidR="003E7F74" w:rsidRDefault="008C43E4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权重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626" w:type="dxa"/>
                  <w:vAlign w:val="center"/>
                </w:tcPr>
                <w:p w:rsidR="003E7F74" w:rsidRDefault="008C43E4">
                  <w:pPr>
                    <w:adjustRightInd w:val="0"/>
                    <w:snapToGrid w:val="0"/>
                    <w:spacing w:beforeLines="20" w:before="62"/>
                    <w:jc w:val="center"/>
                    <w:rPr>
                      <w:szCs w:val="28"/>
                    </w:rPr>
                  </w:pPr>
                  <w:r>
                    <w:rPr>
                      <w:rFonts w:hint="eastAsia"/>
                      <w:szCs w:val="28"/>
                    </w:rPr>
                    <w:t>指导教师评定成绩</w:t>
                  </w:r>
                  <w:r>
                    <w:rPr>
                      <w:rFonts w:hint="eastAsia"/>
                      <w:szCs w:val="28"/>
                    </w:rPr>
                    <w:t>(40%)</w:t>
                  </w:r>
                </w:p>
              </w:tc>
              <w:tc>
                <w:tcPr>
                  <w:tcW w:w="1446" w:type="dxa"/>
                  <w:vAlign w:val="center"/>
                </w:tcPr>
                <w:p w:rsidR="003E7F74" w:rsidRDefault="008C43E4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hint="eastAsia"/>
                      <w:szCs w:val="28"/>
                    </w:rPr>
                    <w:t>评阅教师评定成绩</w:t>
                  </w:r>
                  <w:r>
                    <w:rPr>
                      <w:rFonts w:hint="eastAsia"/>
                      <w:szCs w:val="28"/>
                    </w:rPr>
                    <w:t>(20%)</w:t>
                  </w:r>
                </w:p>
              </w:tc>
              <w:tc>
                <w:tcPr>
                  <w:tcW w:w="1626" w:type="dxa"/>
                  <w:vAlign w:val="center"/>
                </w:tcPr>
                <w:p w:rsidR="003E7F74" w:rsidRDefault="008C43E4">
                  <w:pPr>
                    <w:jc w:val="center"/>
                  </w:pPr>
                  <w:r>
                    <w:rPr>
                      <w:rFonts w:hint="eastAsia"/>
                      <w:szCs w:val="28"/>
                    </w:rPr>
                    <w:t>答辩小组评定成绩</w:t>
                  </w:r>
                  <w:r>
                    <w:rPr>
                      <w:rFonts w:hint="eastAsia"/>
                      <w:szCs w:val="28"/>
                    </w:rPr>
                    <w:t>(40%)</w:t>
                  </w:r>
                </w:p>
              </w:tc>
              <w:tc>
                <w:tcPr>
                  <w:tcW w:w="1403" w:type="dxa"/>
                  <w:vAlign w:val="center"/>
                </w:tcPr>
                <w:p w:rsidR="003E7F74" w:rsidRDefault="008C43E4">
                  <w:pPr>
                    <w:jc w:val="center"/>
                  </w:pPr>
                  <w:r>
                    <w:rPr>
                      <w:rFonts w:hint="eastAsia"/>
                    </w:rPr>
                    <w:t>总分</w:t>
                  </w:r>
                </w:p>
                <w:p w:rsidR="003E7F74" w:rsidRDefault="008C43E4">
                  <w:pPr>
                    <w:jc w:val="center"/>
                  </w:pPr>
                  <w:r>
                    <w:rPr>
                      <w:rFonts w:hint="eastAsia"/>
                    </w:rPr>
                    <w:t>(100)</w:t>
                  </w:r>
                </w:p>
              </w:tc>
            </w:tr>
            <w:tr w:rsidR="003E7F74">
              <w:trPr>
                <w:cantSplit/>
                <w:trHeight w:val="651"/>
                <w:jc w:val="center"/>
              </w:trPr>
              <w:tc>
                <w:tcPr>
                  <w:tcW w:w="1096" w:type="dxa"/>
                  <w:vAlign w:val="center"/>
                </w:tcPr>
                <w:p w:rsidR="003E7F74" w:rsidRDefault="008C43E4">
                  <w:pPr>
                    <w:spacing w:beforeLines="100" w:before="312" w:afterLines="100" w:after="312"/>
                    <w:jc w:val="center"/>
                  </w:pPr>
                  <w:r>
                    <w:rPr>
                      <w:rFonts w:hint="eastAsia"/>
                    </w:rPr>
                    <w:t>成绩</w:t>
                  </w:r>
                </w:p>
              </w:tc>
              <w:tc>
                <w:tcPr>
                  <w:tcW w:w="1626" w:type="dxa"/>
                  <w:vAlign w:val="center"/>
                </w:tcPr>
                <w:p w:rsidR="003E7F74" w:rsidRDefault="008C43E4">
                  <w:pPr>
                    <w:spacing w:beforeLines="100" w:before="312" w:afterLines="100" w:after="312"/>
                    <w:jc w:val="center"/>
                  </w:pPr>
                  <w:r>
                    <w:rPr>
                      <w:rFonts w:hint="eastAsia"/>
                    </w:rPr>
                    <w:t>90.0</w:t>
                  </w:r>
                </w:p>
              </w:tc>
              <w:tc>
                <w:tcPr>
                  <w:tcW w:w="1446" w:type="dxa"/>
                  <w:vAlign w:val="center"/>
                </w:tcPr>
                <w:p w:rsidR="003E7F74" w:rsidRDefault="008C43E4">
                  <w:pPr>
                    <w:spacing w:afterLines="20" w:after="62"/>
                    <w:jc w:val="center"/>
                  </w:pPr>
                  <w:r>
                    <w:rPr>
                      <w:rFonts w:hint="eastAsia"/>
                    </w:rPr>
                    <w:t>88.0</w:t>
                  </w:r>
                </w:p>
              </w:tc>
              <w:tc>
                <w:tcPr>
                  <w:tcW w:w="1626" w:type="dxa"/>
                  <w:vAlign w:val="center"/>
                </w:tcPr>
                <w:p w:rsidR="003E7F74" w:rsidRDefault="008C43E4">
                  <w:pPr>
                    <w:spacing w:afterLines="20" w:after="62"/>
                    <w:jc w:val="center"/>
                  </w:pPr>
                  <w:r>
                    <w:rPr>
                      <w:rFonts w:hint="eastAsia"/>
                    </w:rPr>
                    <w:t>87.0</w:t>
                  </w:r>
                </w:p>
              </w:tc>
              <w:tc>
                <w:tcPr>
                  <w:tcW w:w="1403" w:type="dxa"/>
                  <w:vAlign w:val="center"/>
                </w:tcPr>
                <w:p w:rsidR="003E7F74" w:rsidRDefault="008C43E4">
                  <w:pPr>
                    <w:spacing w:afterLines="20" w:after="62"/>
                    <w:jc w:val="center"/>
                  </w:pPr>
                  <w:r>
                    <w:rPr>
                      <w:rFonts w:hint="eastAsia"/>
                    </w:rPr>
                    <w:t>88.0</w:t>
                  </w:r>
                </w:p>
              </w:tc>
            </w:tr>
          </w:tbl>
          <w:p w:rsidR="003E7F74" w:rsidRDefault="003E7F74">
            <w:pPr>
              <w:rPr>
                <w:rFonts w:ascii="黑体" w:eastAsia="黑体"/>
                <w:sz w:val="24"/>
                <w:szCs w:val="28"/>
              </w:rPr>
            </w:pPr>
          </w:p>
          <w:p w:rsidR="00746C54" w:rsidRDefault="00746C54">
            <w:pPr>
              <w:rPr>
                <w:rFonts w:ascii="黑体" w:eastAsia="黑体"/>
                <w:sz w:val="24"/>
                <w:szCs w:val="28"/>
              </w:rPr>
            </w:pPr>
          </w:p>
          <w:p w:rsidR="003E7F74" w:rsidRPr="00746C54" w:rsidRDefault="008C43E4">
            <w:pPr>
              <w:ind w:left="241" w:hangingChars="100" w:hanging="241"/>
              <w:rPr>
                <w:rFonts w:ascii="宋体" w:hAnsi="宋体"/>
                <w:b/>
                <w:sz w:val="24"/>
                <w:szCs w:val="28"/>
              </w:rPr>
            </w:pPr>
            <w:r w:rsidRPr="00746C54">
              <w:rPr>
                <w:rFonts w:ascii="宋体" w:hAnsi="宋体" w:hint="eastAsia"/>
                <w:b/>
                <w:sz w:val="24"/>
                <w:szCs w:val="28"/>
              </w:rPr>
              <w:t xml:space="preserve">综合成绩评定： 分数  </w:t>
            </w:r>
            <w:r w:rsidRPr="00746C54">
              <w:rPr>
                <w:rFonts w:ascii="宋体" w:hAnsi="宋体" w:hint="eastAsia"/>
                <w:b/>
                <w:sz w:val="24"/>
                <w:szCs w:val="28"/>
                <w:u w:val="single"/>
              </w:rPr>
              <w:t>88.0</w:t>
            </w:r>
            <w:r w:rsidRPr="00746C54">
              <w:rPr>
                <w:rFonts w:ascii="宋体" w:hAnsi="宋体" w:hint="eastAsia"/>
                <w:b/>
                <w:sz w:val="24"/>
                <w:szCs w:val="28"/>
              </w:rPr>
              <w:t xml:space="preserve">     </w:t>
            </w:r>
            <w:r w:rsidRPr="00746C54">
              <w:rPr>
                <w:rFonts w:ascii="宋体" w:hAnsi="宋体"/>
                <w:b/>
                <w:sz w:val="24"/>
                <w:szCs w:val="28"/>
              </w:rPr>
              <w:t xml:space="preserve">  </w:t>
            </w:r>
            <w:r w:rsidRPr="00746C54">
              <w:rPr>
                <w:rFonts w:ascii="宋体" w:hAnsi="宋体" w:hint="eastAsia"/>
                <w:b/>
                <w:sz w:val="24"/>
                <w:szCs w:val="28"/>
              </w:rPr>
              <w:t xml:space="preserve"> 等次  </w:t>
            </w:r>
            <w:r w:rsidRPr="00746C54">
              <w:rPr>
                <w:rFonts w:ascii="宋体" w:hAnsi="宋体" w:hint="eastAsia"/>
                <w:b/>
                <w:sz w:val="24"/>
                <w:szCs w:val="28"/>
                <w:u w:val="single"/>
              </w:rPr>
              <w:t>良好</w:t>
            </w:r>
            <w:r w:rsidRPr="00746C54">
              <w:rPr>
                <w:rFonts w:ascii="宋体" w:hAnsi="宋体"/>
                <w:b/>
                <w:sz w:val="24"/>
                <w:szCs w:val="28"/>
                <w:u w:val="single"/>
              </w:rPr>
              <w:t xml:space="preserve"> </w:t>
            </w:r>
          </w:p>
          <w:p w:rsidR="003E7F74" w:rsidRPr="00746C54" w:rsidRDefault="008C43E4" w:rsidP="00746C54">
            <w:pPr>
              <w:spacing w:beforeLines="200" w:before="624" w:afterLines="100" w:after="312" w:line="480" w:lineRule="auto"/>
              <w:ind w:firstLineChars="1300" w:firstLine="3120"/>
              <w:jc w:val="center"/>
              <w:rPr>
                <w:sz w:val="24"/>
              </w:rPr>
            </w:pPr>
            <w:r w:rsidRPr="00746C54">
              <w:rPr>
                <w:rFonts w:hint="eastAsia"/>
                <w:sz w:val="24"/>
              </w:rPr>
              <w:t>院长（系主任）</w:t>
            </w:r>
            <w:r w:rsidRPr="00746C54">
              <w:rPr>
                <w:sz w:val="24"/>
              </w:rPr>
              <w:t>（</w:t>
            </w:r>
            <w:r w:rsidRPr="00746C54">
              <w:rPr>
                <w:rFonts w:hint="eastAsia"/>
                <w:sz w:val="24"/>
              </w:rPr>
              <w:t>签名</w:t>
            </w:r>
            <w:r w:rsidRPr="00746C54">
              <w:rPr>
                <w:sz w:val="24"/>
              </w:rPr>
              <w:t>）</w:t>
            </w:r>
            <w:r w:rsidRPr="00746C54">
              <w:rPr>
                <w:rFonts w:hint="eastAsia"/>
                <w:sz w:val="24"/>
              </w:rPr>
              <w:t>：</w:t>
            </w:r>
          </w:p>
          <w:p w:rsidR="003E7F74" w:rsidRDefault="008C43E4" w:rsidP="00746C54">
            <w:pPr>
              <w:spacing w:beforeLines="100" w:before="312" w:afterLines="100" w:after="312"/>
              <w:jc w:val="center"/>
              <w:rPr>
                <w:sz w:val="24"/>
              </w:rPr>
            </w:pPr>
            <w:r w:rsidRPr="00746C54">
              <w:rPr>
                <w:rFonts w:hint="eastAsia"/>
                <w:sz w:val="24"/>
              </w:rPr>
              <w:t xml:space="preserve">                            202</w:t>
            </w:r>
            <w:r w:rsidR="00FE2913" w:rsidRPr="00746C54">
              <w:rPr>
                <w:sz w:val="24"/>
              </w:rPr>
              <w:t>4</w:t>
            </w:r>
            <w:r w:rsidRPr="00746C54">
              <w:rPr>
                <w:rFonts w:hint="eastAsia"/>
                <w:sz w:val="24"/>
              </w:rPr>
              <w:t>年</w:t>
            </w:r>
            <w:r w:rsidRPr="00746C54">
              <w:rPr>
                <w:rFonts w:hint="eastAsia"/>
                <w:sz w:val="24"/>
              </w:rPr>
              <w:t xml:space="preserve">  5 </w:t>
            </w:r>
            <w:r w:rsidRPr="00746C54">
              <w:rPr>
                <w:rFonts w:hint="eastAsia"/>
                <w:sz w:val="24"/>
              </w:rPr>
              <w:t>月</w:t>
            </w:r>
            <w:r w:rsidRPr="00746C54">
              <w:rPr>
                <w:rFonts w:hint="eastAsia"/>
                <w:sz w:val="24"/>
              </w:rPr>
              <w:t xml:space="preserve"> 2</w:t>
            </w:r>
            <w:r w:rsidR="00FE2913" w:rsidRPr="00746C54">
              <w:rPr>
                <w:sz w:val="24"/>
              </w:rPr>
              <w:t>8</w:t>
            </w:r>
            <w:r w:rsidRPr="00746C54">
              <w:rPr>
                <w:rFonts w:hint="eastAsia"/>
                <w:sz w:val="24"/>
              </w:rPr>
              <w:t xml:space="preserve"> </w:t>
            </w:r>
            <w:r w:rsidRPr="00746C54">
              <w:rPr>
                <w:rFonts w:hint="eastAsia"/>
                <w:sz w:val="24"/>
              </w:rPr>
              <w:t>日</w:t>
            </w:r>
          </w:p>
        </w:tc>
      </w:tr>
    </w:tbl>
    <w:p w:rsidR="003E7F74" w:rsidRDefault="003E7F74" w:rsidP="00746C54"/>
    <w:sectPr w:rsidR="003E7F74">
      <w:footerReference w:type="even" r:id="rId7"/>
      <w:footerReference w:type="default" r:id="rId8"/>
      <w:pgSz w:w="11906" w:h="16838"/>
      <w:pgMar w:top="935" w:right="1797" w:bottom="624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914" w:rsidRDefault="006F0914">
      <w:r>
        <w:separator/>
      </w:r>
    </w:p>
  </w:endnote>
  <w:endnote w:type="continuationSeparator" w:id="0">
    <w:p w:rsidR="006F0914" w:rsidRDefault="006F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F74" w:rsidRDefault="008C43E4">
    <w:pPr>
      <w:pStyle w:val="a3"/>
      <w:ind w:right="360"/>
    </w:pPr>
    <w:r>
      <w:t xml:space="preserve">PAGE  </w:t>
    </w:r>
    <w:r>
      <w:fldChar w:fldCharType="begin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7F74" w:rsidRDefault="003E7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914" w:rsidRDefault="006F0914">
      <w:r>
        <w:separator/>
      </w:r>
    </w:p>
  </w:footnote>
  <w:footnote w:type="continuationSeparator" w:id="0">
    <w:p w:rsidR="006F0914" w:rsidRDefault="006F0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C0"/>
    <w:rsid w:val="00034146"/>
    <w:rsid w:val="00107347"/>
    <w:rsid w:val="002C33BB"/>
    <w:rsid w:val="002E1903"/>
    <w:rsid w:val="002F04B3"/>
    <w:rsid w:val="002F76AF"/>
    <w:rsid w:val="00314D91"/>
    <w:rsid w:val="003E7F74"/>
    <w:rsid w:val="00512900"/>
    <w:rsid w:val="00545736"/>
    <w:rsid w:val="006313C0"/>
    <w:rsid w:val="006627D3"/>
    <w:rsid w:val="006733D8"/>
    <w:rsid w:val="006F0914"/>
    <w:rsid w:val="007165B2"/>
    <w:rsid w:val="00746C54"/>
    <w:rsid w:val="007B1127"/>
    <w:rsid w:val="007F450B"/>
    <w:rsid w:val="007F6DE6"/>
    <w:rsid w:val="00804069"/>
    <w:rsid w:val="00844255"/>
    <w:rsid w:val="00871C9E"/>
    <w:rsid w:val="008A372A"/>
    <w:rsid w:val="008C43E4"/>
    <w:rsid w:val="009400F6"/>
    <w:rsid w:val="00992172"/>
    <w:rsid w:val="00A15E16"/>
    <w:rsid w:val="00A20655"/>
    <w:rsid w:val="00A54C2C"/>
    <w:rsid w:val="00A579ED"/>
    <w:rsid w:val="00A94843"/>
    <w:rsid w:val="00B938EB"/>
    <w:rsid w:val="00C108F0"/>
    <w:rsid w:val="00C23DF1"/>
    <w:rsid w:val="00C933CF"/>
    <w:rsid w:val="00E33CFF"/>
    <w:rsid w:val="00EE7EC0"/>
    <w:rsid w:val="00F00FF4"/>
    <w:rsid w:val="00FE2913"/>
    <w:rsid w:val="13DC2137"/>
    <w:rsid w:val="16AD7C3A"/>
    <w:rsid w:val="220D656A"/>
    <w:rsid w:val="231651A5"/>
    <w:rsid w:val="2AA20E40"/>
    <w:rsid w:val="2B265EF7"/>
    <w:rsid w:val="3AAB1B5F"/>
    <w:rsid w:val="3DED1CDF"/>
    <w:rsid w:val="45316758"/>
    <w:rsid w:val="46164E4E"/>
    <w:rsid w:val="47BD354E"/>
    <w:rsid w:val="48501A6E"/>
    <w:rsid w:val="57812B5B"/>
    <w:rsid w:val="65235DE0"/>
    <w:rsid w:val="75847C79"/>
    <w:rsid w:val="76DE3190"/>
    <w:rsid w:val="7A9757B0"/>
    <w:rsid w:val="7E5E7C53"/>
    <w:rsid w:val="7F9B3B8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A9E9C95-332A-4BD7-88A2-20CE9B47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429</Words>
  <Characters>438</Characters>
  <Application>Microsoft Office Word</Application>
  <DocSecurity>0</DocSecurity>
  <Lines>21</Lines>
  <Paragraphs>5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向前走</dc:creator>
  <cp:lastModifiedBy>8613477663689</cp:lastModifiedBy>
  <cp:revision>11</cp:revision>
  <dcterms:created xsi:type="dcterms:W3CDTF">2022-05-28T04:07:00Z</dcterms:created>
  <dcterms:modified xsi:type="dcterms:W3CDTF">2024-05-08T01:09:00Z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ICV">
    <vt:lpwstr>61B268A92C6043B7B81A3E58AD682CAE</vt:lpwstr>
  </property>
  <property fmtid="{D5CDD505-2E9C-101B-9397-08002B2CF9AE}" pid="5" name="KSOProductBuildVer">
    <vt:lpwstr>2052-10.8.0.5715</vt:lpwstr>
  </property>
</Properties>
</file>